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B530" w14:textId="77777777" w:rsidR="004D10AD" w:rsidRDefault="004D10AD"/>
    <w:p w14:paraId="402CC878" w14:textId="77777777" w:rsidR="004D10AD" w:rsidRDefault="004D10AD"/>
    <w:p w14:paraId="47F67547" w14:textId="6F54A2C6" w:rsidR="0099742F" w:rsidRDefault="004D10AD">
      <w:r>
        <w:rPr>
          <w:noProof/>
        </w:rPr>
        <w:drawing>
          <wp:inline distT="0" distB="0" distL="0" distR="0" wp14:anchorId="67997BF2" wp14:editId="304D5A13">
            <wp:extent cx="5429250" cy="542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0AD">
        <w:drawing>
          <wp:inline distT="0" distB="0" distL="0" distR="0" wp14:anchorId="1B4A30B7" wp14:editId="304F1D6A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0AD">
        <w:t> Подать заявление на участие в дистанционном электронном голосовании до 11 марта 2024 года: </w:t>
      </w:r>
      <w:hyperlink r:id="rId6" w:tgtFrame="_blank" w:history="1">
        <w:r w:rsidRPr="004D10AD">
          <w:rPr>
            <w:rStyle w:val="a3"/>
          </w:rPr>
          <w:t>https://vk.cc/curHs2</w:t>
        </w:r>
      </w:hyperlink>
      <w:r w:rsidRPr="004D10AD">
        <w:br/>
      </w:r>
      <w:r w:rsidRPr="004D10AD">
        <w:br/>
      </w:r>
      <w:r w:rsidRPr="004D10AD">
        <w:drawing>
          <wp:inline distT="0" distB="0" distL="0" distR="0" wp14:anchorId="083BAB62" wp14:editId="52CFFC76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0AD">
        <w:t> Выбрать удобный избирательный участок для голосования и подать заявление до 11 марта 2024 года: </w:t>
      </w:r>
      <w:hyperlink r:id="rId7" w:tgtFrame="_blank" w:history="1">
        <w:r w:rsidRPr="004D10AD">
          <w:rPr>
            <w:rStyle w:val="a3"/>
          </w:rPr>
          <w:t>https://vk.cc/curHnx</w:t>
        </w:r>
      </w:hyperlink>
      <w:r w:rsidRPr="004D10AD">
        <w:br/>
      </w:r>
      <w:r w:rsidRPr="004D10AD">
        <w:br/>
      </w:r>
      <w:r w:rsidRPr="004D10AD">
        <w:drawing>
          <wp:inline distT="0" distB="0" distL="0" distR="0" wp14:anchorId="742A8C57" wp14:editId="5FDB2FE7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0AD">
        <w:t> Узнайте о возможностях для избирателей на «Госуслугах»: </w:t>
      </w:r>
      <w:hyperlink r:id="rId8" w:tgtFrame="_blank" w:history="1">
        <w:r w:rsidRPr="004D10AD">
          <w:rPr>
            <w:rStyle w:val="a3"/>
          </w:rPr>
          <w:t>https://vk.cc/curGxH</w:t>
        </w:r>
      </w:hyperlink>
    </w:p>
    <w:sectPr w:rsidR="0099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AD"/>
    <w:rsid w:val="004D10AD"/>
    <w:rsid w:val="009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A71E"/>
  <w15:chartTrackingRefBased/>
  <w15:docId w15:val="{9E64A6FD-18AE-43B2-8986-6D2C73C4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0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1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gosuslugi.ru%2Fpresident&amp;post=-217064545_648&amp;cc_key=curGx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gosuslugi.ru%2F600412%2F1%2Fform&amp;post=-217064545_648&amp;cc_key=curHn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gosuslugi.ru%2F600307%2F1%2Fform&amp;post=-217064545_648&amp;cc_key=curHs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2024-02-14T13:00:00Z</dcterms:created>
  <dcterms:modified xsi:type="dcterms:W3CDTF">2024-02-14T13:02:00Z</dcterms:modified>
</cp:coreProperties>
</file>