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E54D98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E54D98">
        <w:rPr>
          <w:rFonts w:cs="Arial"/>
          <w:spacing w:val="20"/>
        </w:rPr>
        <w:t>СОВЕТ НАРОДНЫХ ДЕПУТАТОВ</w:t>
      </w:r>
    </w:p>
    <w:p w:rsidR="00EC3326" w:rsidRPr="00E54D98" w:rsidRDefault="00E54D98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E54D98">
        <w:rPr>
          <w:rFonts w:cs="Arial"/>
          <w:spacing w:val="20"/>
          <w:lang w:eastAsia="x-none"/>
        </w:rPr>
        <w:t>ДОБРИНСКОГО</w:t>
      </w:r>
      <w:r w:rsidR="00EC3326" w:rsidRPr="00E54D98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E54D98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E54D98">
        <w:rPr>
          <w:rFonts w:cs="Arial"/>
          <w:lang w:val="x-none" w:eastAsia="x-none"/>
        </w:rPr>
        <w:t>ТАЛОВСКОГО МУНИЦИПАЛЬНОГО РАЙОНА</w:t>
      </w:r>
    </w:p>
    <w:p w:rsidR="00EC3326" w:rsidRPr="00E54D98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E54D98">
        <w:rPr>
          <w:rFonts w:cs="Arial"/>
          <w:lang w:val="x-none" w:eastAsia="x-none"/>
        </w:rPr>
        <w:t>ВОРОНЕЖСКОЙ ОБЛАСТИ</w:t>
      </w:r>
    </w:p>
    <w:p w:rsidR="00EC3326" w:rsidRPr="00E54D98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E54D98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E54D98">
        <w:rPr>
          <w:rFonts w:cs="Arial"/>
          <w:spacing w:val="20"/>
          <w:lang w:val="x-none" w:eastAsia="x-none"/>
        </w:rPr>
        <w:t>РЕШЕНИЕ</w:t>
      </w:r>
    </w:p>
    <w:p w:rsidR="00EC3326" w:rsidRPr="00E54D98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E54D98">
        <w:rPr>
          <w:rFonts w:cs="Arial"/>
        </w:rPr>
        <w:t xml:space="preserve">от </w:t>
      </w:r>
      <w:r w:rsidR="00E54D98" w:rsidRPr="00E54D98">
        <w:rPr>
          <w:rFonts w:cs="Arial"/>
        </w:rPr>
        <w:t>30 июня</w:t>
      </w:r>
      <w:r w:rsidRPr="00E54D98">
        <w:rPr>
          <w:rFonts w:cs="Arial"/>
        </w:rPr>
        <w:t xml:space="preserve"> </w:t>
      </w:r>
      <w:r w:rsidR="00EC3326" w:rsidRPr="00E54D98">
        <w:rPr>
          <w:rFonts w:cs="Arial"/>
        </w:rPr>
        <w:t>202</w:t>
      </w:r>
      <w:r w:rsidR="000512F3" w:rsidRPr="00E54D98">
        <w:rPr>
          <w:rFonts w:cs="Arial"/>
        </w:rPr>
        <w:t xml:space="preserve">5 </w:t>
      </w:r>
      <w:r w:rsidR="00EC3326" w:rsidRPr="00E54D98">
        <w:rPr>
          <w:rFonts w:cs="Arial"/>
        </w:rPr>
        <w:t xml:space="preserve">года № </w:t>
      </w:r>
      <w:r w:rsidR="00E54D98" w:rsidRPr="00E54D98">
        <w:rPr>
          <w:rFonts w:cs="Arial"/>
        </w:rPr>
        <w:t>138</w:t>
      </w:r>
    </w:p>
    <w:p w:rsidR="00EC3326" w:rsidRPr="00E54D98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E54D98">
        <w:rPr>
          <w:rFonts w:cs="Arial"/>
        </w:rPr>
        <w:t>п.</w:t>
      </w:r>
      <w:r w:rsidR="00E54D98" w:rsidRPr="00E54D98">
        <w:rPr>
          <w:rFonts w:cs="Arial"/>
        </w:rPr>
        <w:t>Козловский</w:t>
      </w:r>
    </w:p>
    <w:p w:rsidR="00FF0CC2" w:rsidRPr="00E54D98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E54D98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E54D98" w:rsidRPr="00E54D98">
        <w:rPr>
          <w:b w:val="0"/>
          <w:sz w:val="24"/>
          <w:szCs w:val="24"/>
        </w:rPr>
        <w:t>Добринского</w:t>
      </w:r>
      <w:r w:rsidRPr="00E54D98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E54D98" w:rsidRPr="00E54D98">
        <w:rPr>
          <w:b w:val="0"/>
          <w:sz w:val="24"/>
          <w:szCs w:val="24"/>
        </w:rPr>
        <w:t xml:space="preserve"> 18.11.2010 года</w:t>
      </w:r>
      <w:r w:rsidRPr="00E54D98">
        <w:rPr>
          <w:b w:val="0"/>
          <w:sz w:val="24"/>
          <w:szCs w:val="24"/>
        </w:rPr>
        <w:t xml:space="preserve"> №</w:t>
      </w:r>
      <w:r w:rsidR="00E54D98" w:rsidRPr="00E54D98">
        <w:rPr>
          <w:b w:val="0"/>
          <w:sz w:val="24"/>
          <w:szCs w:val="24"/>
        </w:rPr>
        <w:t xml:space="preserve"> 69</w:t>
      </w:r>
      <w:r w:rsidRPr="00E54D98">
        <w:rPr>
          <w:b w:val="0"/>
          <w:sz w:val="24"/>
          <w:szCs w:val="24"/>
        </w:rPr>
        <w:t xml:space="preserve"> «</w:t>
      </w:r>
      <w:r w:rsidR="00C27141" w:rsidRPr="00E54D98">
        <w:rPr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E54D98">
        <w:rPr>
          <w:b w:val="0"/>
          <w:sz w:val="24"/>
          <w:szCs w:val="24"/>
        </w:rPr>
        <w:t>»</w:t>
      </w:r>
    </w:p>
    <w:p w:rsidR="00FF0CC2" w:rsidRPr="00E54D98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E54D98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E54D98">
        <w:rPr>
          <w:rFonts w:cs="Arial"/>
          <w:color w:val="000000"/>
        </w:rPr>
        <w:t xml:space="preserve">В </w:t>
      </w:r>
      <w:r w:rsidR="00DD0683" w:rsidRPr="00E54D98">
        <w:rPr>
          <w:rFonts w:cs="Arial"/>
          <w:color w:val="000000"/>
        </w:rPr>
        <w:t>соответствии с</w:t>
      </w:r>
      <w:r w:rsidRPr="00E54D98">
        <w:rPr>
          <w:rFonts w:cs="Arial"/>
          <w:color w:val="000000"/>
        </w:rPr>
        <w:t xml:space="preserve"> </w:t>
      </w:r>
      <w:r w:rsidR="00C27141" w:rsidRPr="00E54D98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E54D98">
        <w:rPr>
          <w:rFonts w:cs="Arial"/>
          <w:color w:val="000000"/>
        </w:rPr>
        <w:t>»</w:t>
      </w:r>
      <w:r w:rsidR="00C27141" w:rsidRPr="00E54D98">
        <w:rPr>
          <w:rFonts w:cs="Arial"/>
          <w:color w:val="000000"/>
        </w:rPr>
        <w:t>, в целях приведения муниципального п</w:t>
      </w:r>
      <w:r w:rsidR="00D37BAB" w:rsidRPr="00E54D98">
        <w:rPr>
          <w:rFonts w:cs="Arial"/>
          <w:color w:val="000000"/>
        </w:rPr>
        <w:t xml:space="preserve">равового акта в соответствие с </w:t>
      </w:r>
      <w:r w:rsidR="00C27141" w:rsidRPr="00E54D98">
        <w:rPr>
          <w:rFonts w:cs="Arial"/>
          <w:color w:val="000000"/>
        </w:rPr>
        <w:t>действующим законодательством, Сов</w:t>
      </w:r>
      <w:r w:rsidR="00E54D98">
        <w:rPr>
          <w:rFonts w:cs="Arial"/>
          <w:color w:val="000000"/>
        </w:rPr>
        <w:t xml:space="preserve">ет народных депутатов Добринского </w:t>
      </w:r>
      <w:r w:rsidR="00C27141" w:rsidRPr="00E54D98">
        <w:rPr>
          <w:rFonts w:cs="Arial"/>
          <w:color w:val="000000"/>
        </w:rPr>
        <w:t xml:space="preserve">сельского поселения </w:t>
      </w:r>
      <w:r w:rsidR="00EC3326" w:rsidRPr="00E54D98">
        <w:rPr>
          <w:rFonts w:cs="Arial"/>
          <w:color w:val="000000"/>
        </w:rPr>
        <w:t>Таловского</w:t>
      </w:r>
      <w:r w:rsidR="00FF0CC2" w:rsidRPr="00E54D98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E54D98" w:rsidRDefault="00FF0CC2" w:rsidP="00C03FA1">
      <w:pPr>
        <w:shd w:val="clear" w:color="auto" w:fill="FFFFFF"/>
        <w:spacing w:line="276" w:lineRule="auto"/>
        <w:ind w:firstLine="709"/>
        <w:contextualSpacing/>
        <w:rPr>
          <w:rFonts w:cs="Arial"/>
          <w:bCs/>
          <w:color w:val="000000"/>
        </w:rPr>
      </w:pPr>
      <w:r w:rsidRPr="00E54D98">
        <w:rPr>
          <w:rFonts w:cs="Arial"/>
          <w:bCs/>
          <w:color w:val="000000"/>
        </w:rPr>
        <w:t>РЕШИЛ:</w:t>
      </w:r>
    </w:p>
    <w:p w:rsidR="00C03FA1" w:rsidRPr="00E54D98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54D98">
        <w:rPr>
          <w:sz w:val="24"/>
          <w:szCs w:val="24"/>
        </w:rPr>
        <w:t>Внести в решение</w:t>
      </w:r>
      <w:r w:rsidR="00E54D98">
        <w:rPr>
          <w:sz w:val="24"/>
          <w:szCs w:val="24"/>
        </w:rPr>
        <w:t xml:space="preserve"> Совета народных депутатов Добринского</w:t>
      </w:r>
      <w:r w:rsidRPr="00E54D98">
        <w:rPr>
          <w:sz w:val="24"/>
          <w:szCs w:val="24"/>
        </w:rPr>
        <w:t xml:space="preserve"> сельского поселения Талов</w:t>
      </w:r>
      <w:r w:rsidR="00E54D98">
        <w:rPr>
          <w:sz w:val="24"/>
          <w:szCs w:val="24"/>
        </w:rPr>
        <w:t xml:space="preserve">ского муниципального района № 69 от 18.11.2010 года </w:t>
      </w:r>
      <w:r w:rsidRPr="00E54D98">
        <w:rPr>
          <w:sz w:val="24"/>
          <w:szCs w:val="24"/>
        </w:rPr>
        <w:t>«О введении в действие зем</w:t>
      </w:r>
      <w:r w:rsidR="00E54D98">
        <w:rPr>
          <w:sz w:val="24"/>
          <w:szCs w:val="24"/>
        </w:rPr>
        <w:t>ельного налога на территории Добринского</w:t>
      </w:r>
      <w:r w:rsidRPr="00E54D98">
        <w:rPr>
          <w:sz w:val="24"/>
          <w:szCs w:val="24"/>
        </w:rPr>
        <w:t xml:space="preserve"> сельского поселения Таловского муниципального района» (далее-решение</w:t>
      </w:r>
      <w:r w:rsidR="006537B3" w:rsidRPr="00E54D98">
        <w:rPr>
          <w:sz w:val="24"/>
          <w:szCs w:val="24"/>
        </w:rPr>
        <w:t>)</w:t>
      </w:r>
      <w:r w:rsidRPr="00E54D98">
        <w:rPr>
          <w:sz w:val="24"/>
          <w:szCs w:val="24"/>
        </w:rPr>
        <w:t xml:space="preserve"> следующие изменения:</w:t>
      </w:r>
    </w:p>
    <w:p w:rsidR="00BB3E4B" w:rsidRPr="00E54D98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54D98">
        <w:rPr>
          <w:sz w:val="24"/>
          <w:szCs w:val="24"/>
        </w:rPr>
        <w:t>Подпункт г</w:t>
      </w:r>
      <w:r w:rsidR="00BB3E4B" w:rsidRPr="00E54D98">
        <w:rPr>
          <w:sz w:val="24"/>
          <w:szCs w:val="24"/>
        </w:rPr>
        <w:t xml:space="preserve">) </w:t>
      </w:r>
      <w:r w:rsidR="002C2E58" w:rsidRPr="00E54D98">
        <w:rPr>
          <w:sz w:val="24"/>
          <w:szCs w:val="24"/>
        </w:rPr>
        <w:t>п</w:t>
      </w:r>
      <w:r w:rsidR="00BB3E4B" w:rsidRPr="00E54D98">
        <w:rPr>
          <w:sz w:val="24"/>
          <w:szCs w:val="24"/>
        </w:rPr>
        <w:t xml:space="preserve">ункта </w:t>
      </w:r>
      <w:r w:rsidR="009C4397" w:rsidRPr="00E54D98">
        <w:rPr>
          <w:sz w:val="24"/>
          <w:szCs w:val="24"/>
        </w:rPr>
        <w:t>2</w:t>
      </w:r>
      <w:r w:rsidR="00BB3E4B" w:rsidRPr="00E54D98">
        <w:rPr>
          <w:sz w:val="24"/>
          <w:szCs w:val="24"/>
        </w:rPr>
        <w:t>.</w:t>
      </w:r>
      <w:r w:rsidR="00BB3E4B" w:rsidRPr="00E54D98">
        <w:rPr>
          <w:bCs/>
          <w:color w:val="000000"/>
          <w:sz w:val="24"/>
          <w:szCs w:val="24"/>
        </w:rPr>
        <w:t xml:space="preserve"> изложить в </w:t>
      </w:r>
      <w:r w:rsidR="00156091" w:rsidRPr="00E54D98">
        <w:rPr>
          <w:bCs/>
          <w:color w:val="000000"/>
          <w:sz w:val="24"/>
          <w:szCs w:val="24"/>
        </w:rPr>
        <w:t>следующей</w:t>
      </w:r>
      <w:r w:rsidR="00BB3E4B" w:rsidRPr="00E54D98">
        <w:rPr>
          <w:bCs/>
          <w:color w:val="000000"/>
          <w:sz w:val="24"/>
          <w:szCs w:val="24"/>
        </w:rPr>
        <w:t xml:space="preserve"> редакции:</w:t>
      </w:r>
    </w:p>
    <w:p w:rsidR="0033369A" w:rsidRPr="00E54D98" w:rsidRDefault="00BB3E4B" w:rsidP="00D721F2">
      <w:pPr>
        <w:autoSpaceDE w:val="0"/>
        <w:autoSpaceDN w:val="0"/>
        <w:adjustRightInd w:val="0"/>
        <w:spacing w:line="276" w:lineRule="auto"/>
        <w:ind w:firstLine="709"/>
        <w:rPr>
          <w:rFonts w:eastAsia="Calibri" w:cs="Arial"/>
          <w:b/>
          <w:bCs/>
        </w:rPr>
      </w:pPr>
      <w:r w:rsidRPr="00E54D98">
        <w:rPr>
          <w:rFonts w:cs="Arial"/>
        </w:rPr>
        <w:t>«г)</w:t>
      </w:r>
      <w:r w:rsidRPr="00E54D98">
        <w:rPr>
          <w:rFonts w:eastAsia="Calibri" w:cs="Arial"/>
        </w:rPr>
        <w:t xml:space="preserve"> </w:t>
      </w:r>
      <w:r w:rsidR="004B2E85" w:rsidRPr="00E54D98">
        <w:rPr>
          <w:rFonts w:eastAsia="Calibri" w:cs="Arial"/>
        </w:rPr>
        <w:t>0,3 процента</w:t>
      </w:r>
      <w:r w:rsidR="00D22496">
        <w:rPr>
          <w:rFonts w:eastAsia="Calibri" w:cs="Arial"/>
        </w:rPr>
        <w:t xml:space="preserve"> </w:t>
      </w:r>
      <w:r w:rsidR="004B2E85" w:rsidRPr="00E54D98">
        <w:rPr>
          <w:rFonts w:eastAsia="Calibri" w:cs="Arial"/>
        </w:rPr>
        <w:t xml:space="preserve">в отношении земельных участков, </w:t>
      </w:r>
      <w:r w:rsidR="004B2E85" w:rsidRPr="00E54D98">
        <w:rPr>
          <w:rFonts w:eastAsia="Calibri" w:cs="Arial"/>
          <w:bCs/>
        </w:rPr>
        <w:t xml:space="preserve">занятых </w:t>
      </w:r>
      <w:hyperlink r:id="rId8" w:history="1">
        <w:r w:rsidR="004B2E85" w:rsidRPr="00E54D98">
          <w:rPr>
            <w:rFonts w:eastAsia="Calibri" w:cs="Arial"/>
            <w:bCs/>
          </w:rPr>
          <w:t>жилищным фондом</w:t>
        </w:r>
      </w:hyperlink>
      <w:r w:rsidR="004B2E85" w:rsidRPr="00E54D98">
        <w:rPr>
          <w:rFonts w:eastAsia="Calibri" w:cs="Arial"/>
          <w:bCs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4B2E85" w:rsidRPr="00E54D98">
          <w:rPr>
            <w:rFonts w:eastAsia="Calibri" w:cs="Arial"/>
            <w:bCs/>
          </w:rPr>
          <w:t>части</w:t>
        </w:r>
      </w:hyperlink>
      <w:r w:rsidR="004B2E85" w:rsidRPr="00E54D98">
        <w:rPr>
          <w:rFonts w:eastAsia="Calibri" w:cs="Arial"/>
          <w:bCs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="000512F3" w:rsidRPr="00E54D98">
        <w:rPr>
          <w:rFonts w:eastAsia="Calibri" w:cs="Arial"/>
          <w:bCs/>
        </w:rPr>
        <w:t xml:space="preserve">указанных в настоящем абзаце </w:t>
      </w:r>
      <w:r w:rsidR="004B2E85" w:rsidRPr="00E54D98">
        <w:rPr>
          <w:rFonts w:eastAsia="Calibri" w:cs="Arial"/>
          <w:bCs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A40584" w:rsidRPr="00E54D98">
        <w:rPr>
          <w:rFonts w:eastAsia="Calibri" w:cs="Arial"/>
          <w:bCs/>
        </w:rPr>
        <w:t>, а также</w:t>
      </w:r>
      <w:r w:rsidR="00D22496">
        <w:rPr>
          <w:rFonts w:eastAsia="Calibri" w:cs="Arial"/>
          <w:bCs/>
        </w:rPr>
        <w:t xml:space="preserve"> </w:t>
      </w:r>
      <w:r w:rsidR="00A40584" w:rsidRPr="00E54D98">
        <w:rPr>
          <w:rFonts w:eastAsia="Calibri" w:cs="Arial"/>
          <w:bCs/>
        </w:rPr>
        <w:t>земельных участков</w:t>
      </w:r>
      <w:r w:rsidR="002C2E58" w:rsidRPr="00E54D98">
        <w:rPr>
          <w:rFonts w:eastAsia="Calibri" w:cs="Arial"/>
          <w:bCs/>
        </w:rPr>
        <w:t>,</w:t>
      </w:r>
      <w:r w:rsidR="00A40584" w:rsidRPr="00E54D98">
        <w:rPr>
          <w:rFonts w:eastAsia="Calibri" w:cs="Arial"/>
          <w:bCs/>
        </w:rPr>
        <w:t xml:space="preserve"> </w:t>
      </w:r>
      <w:hyperlink r:id="rId10" w:history="1">
        <w:r w:rsidR="004B2E85" w:rsidRPr="00E54D98">
          <w:rPr>
            <w:rFonts w:eastAsia="Calibri" w:cs="Arial"/>
          </w:rPr>
          <w:t>ограниченных в обороте</w:t>
        </w:r>
      </w:hyperlink>
      <w:r w:rsidR="004B2E85" w:rsidRPr="00E54D98">
        <w:rPr>
          <w:rFonts w:eastAsia="Calibri" w:cs="Arial"/>
        </w:rPr>
        <w:t xml:space="preserve"> в соответствии с </w:t>
      </w:r>
      <w:hyperlink r:id="rId11" w:history="1">
        <w:r w:rsidR="004B2E85" w:rsidRPr="00E54D98">
          <w:rPr>
            <w:rFonts w:eastAsia="Calibri" w:cs="Arial"/>
          </w:rPr>
          <w:t>законодательством</w:t>
        </w:r>
      </w:hyperlink>
      <w:r w:rsidR="004B2E85" w:rsidRPr="00E54D98">
        <w:rPr>
          <w:rFonts w:eastAsia="Calibri" w:cs="Arial"/>
        </w:rPr>
        <w:t xml:space="preserve"> Российской Федерации, предоставленных для обеспечения обороны, безопасности и таможенных нужд;</w:t>
      </w:r>
      <w:r w:rsidR="00D721F2" w:rsidRPr="00E54D98">
        <w:rPr>
          <w:rFonts w:eastAsia="Calibri" w:cs="Arial"/>
        </w:rPr>
        <w:t>»</w:t>
      </w:r>
      <w:r w:rsidR="002C2E58" w:rsidRPr="00E54D98">
        <w:rPr>
          <w:rFonts w:eastAsia="Calibri" w:cs="Arial"/>
        </w:rPr>
        <w:t>;</w:t>
      </w:r>
    </w:p>
    <w:p w:rsidR="00D721F2" w:rsidRPr="00E54D98" w:rsidRDefault="00DB5038" w:rsidP="00D721F2">
      <w:pPr>
        <w:autoSpaceDE w:val="0"/>
        <w:autoSpaceDN w:val="0"/>
        <w:adjustRightInd w:val="0"/>
        <w:ind w:firstLine="540"/>
        <w:rPr>
          <w:rFonts w:eastAsia="Calibri" w:cs="Arial"/>
        </w:rPr>
      </w:pPr>
      <w:r>
        <w:rPr>
          <w:rFonts w:eastAsia="Calibri" w:cs="Arial"/>
        </w:rPr>
        <w:t>1.2. Подпункт ж</w:t>
      </w:r>
      <w:r w:rsidR="00D721F2" w:rsidRPr="00E54D98">
        <w:rPr>
          <w:rFonts w:eastAsia="Calibri" w:cs="Arial"/>
        </w:rPr>
        <w:t xml:space="preserve">) </w:t>
      </w:r>
      <w:r w:rsidR="002C2E58" w:rsidRPr="00E54D98">
        <w:rPr>
          <w:rFonts w:eastAsia="Calibri" w:cs="Arial"/>
        </w:rPr>
        <w:t>п</w:t>
      </w:r>
      <w:r w:rsidR="00D721F2" w:rsidRPr="00E54D98">
        <w:rPr>
          <w:rFonts w:eastAsia="Calibri" w:cs="Arial"/>
        </w:rPr>
        <w:t xml:space="preserve">ункта 2. изложить в </w:t>
      </w:r>
      <w:r w:rsidR="00156091" w:rsidRPr="00E54D98">
        <w:rPr>
          <w:rFonts w:eastAsia="Calibri" w:cs="Arial"/>
        </w:rPr>
        <w:t>следующей</w:t>
      </w:r>
      <w:r w:rsidR="00D721F2" w:rsidRPr="00E54D98">
        <w:rPr>
          <w:rFonts w:eastAsia="Calibri" w:cs="Arial"/>
        </w:rPr>
        <w:t xml:space="preserve"> редакции:</w:t>
      </w:r>
    </w:p>
    <w:p w:rsidR="00FD2D5E" w:rsidRPr="00E54D98" w:rsidRDefault="00DB5038" w:rsidP="002C2E58">
      <w:pPr>
        <w:autoSpaceDE w:val="0"/>
        <w:autoSpaceDN w:val="0"/>
        <w:adjustRightInd w:val="0"/>
        <w:ind w:firstLine="540"/>
        <w:rPr>
          <w:rFonts w:eastAsia="Calibri" w:cs="Arial"/>
        </w:rPr>
      </w:pPr>
      <w:r>
        <w:rPr>
          <w:rFonts w:eastAsia="Calibri" w:cs="Arial"/>
        </w:rPr>
        <w:t>«ж</w:t>
      </w:r>
      <w:bookmarkStart w:id="0" w:name="_GoBack"/>
      <w:bookmarkEnd w:id="0"/>
      <w:r w:rsidR="00D721F2" w:rsidRPr="00E54D98">
        <w:rPr>
          <w:rFonts w:eastAsia="Calibri" w:cs="Arial"/>
        </w:rPr>
        <w:t>) 0,3 процента</w:t>
      </w:r>
      <w:r w:rsidR="00D22496">
        <w:rPr>
          <w:rFonts w:eastAsia="Calibri" w:cs="Arial"/>
        </w:rPr>
        <w:t xml:space="preserve"> </w:t>
      </w:r>
      <w:r w:rsidR="00D721F2" w:rsidRPr="00E54D98">
        <w:rPr>
          <w:rFonts w:eastAsia="Calibri" w:cs="Arial"/>
        </w:rPr>
        <w:t xml:space="preserve">в отношении земельных участков, </w:t>
      </w:r>
      <w:r w:rsidR="0033369A" w:rsidRPr="00E54D98">
        <w:rPr>
          <w:rFonts w:eastAsia="Calibri" w:cs="Arial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2" w:history="1">
        <w:r w:rsidR="0033369A" w:rsidRPr="00E54D98">
          <w:rPr>
            <w:rFonts w:eastAsia="Calibri" w:cs="Arial"/>
          </w:rPr>
          <w:t>личного подсобного хозяйства</w:t>
        </w:r>
      </w:hyperlink>
      <w:r w:rsidR="0033369A" w:rsidRPr="00E54D98">
        <w:rPr>
          <w:rFonts w:eastAsia="Calibri" w:cs="Arial"/>
        </w:rPr>
        <w:t xml:space="preserve">, садоводства или огородничества, а также земельных </w:t>
      </w:r>
      <w:hyperlink r:id="rId13" w:history="1">
        <w:r w:rsidR="0033369A" w:rsidRPr="00E54D98">
          <w:rPr>
            <w:rFonts w:eastAsia="Calibri" w:cs="Arial"/>
          </w:rPr>
          <w:t>участков общего назначения</w:t>
        </w:r>
      </w:hyperlink>
      <w:r w:rsidR="0033369A" w:rsidRPr="00E54D98">
        <w:rPr>
          <w:rFonts w:eastAsia="Calibri" w:cs="Arial"/>
        </w:rPr>
        <w:t xml:space="preserve">, предусмотренных Федеральным </w:t>
      </w:r>
      <w:hyperlink r:id="rId14" w:history="1">
        <w:r w:rsidR="0033369A" w:rsidRPr="00E54D98">
          <w:rPr>
            <w:rFonts w:eastAsia="Calibri" w:cs="Arial"/>
          </w:rPr>
          <w:t>законом</w:t>
        </w:r>
      </w:hyperlink>
      <w:r w:rsidR="0033369A" w:rsidRPr="00E54D98">
        <w:rPr>
          <w:rFonts w:eastAsia="Calibri" w:cs="Arial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</w:t>
      </w:r>
      <w:r w:rsidR="0033369A" w:rsidRPr="00E54D98">
        <w:rPr>
          <w:rFonts w:eastAsia="Calibri" w:cs="Arial"/>
        </w:rPr>
        <w:lastRenderedPageBreak/>
        <w:t xml:space="preserve">законодательные акты Российской Федерации", за исключением </w:t>
      </w:r>
      <w:r w:rsidR="000512F3" w:rsidRPr="00E54D98">
        <w:rPr>
          <w:rFonts w:eastAsia="Calibri" w:cs="Arial"/>
        </w:rPr>
        <w:t xml:space="preserve">указанных в настоящем абзаце </w:t>
      </w:r>
      <w:r w:rsidR="0033369A" w:rsidRPr="00E54D98">
        <w:rPr>
          <w:rFonts w:eastAsia="Calibri" w:cs="Arial"/>
        </w:rPr>
        <w:t>земельных участков, кадастровая стоимость каждого из которых превышает 300 миллионов рублей;</w:t>
      </w:r>
      <w:r w:rsidR="004B2E85" w:rsidRPr="00E54D98">
        <w:rPr>
          <w:rFonts w:eastAsia="Calibri" w:cs="Arial"/>
        </w:rPr>
        <w:t>»</w:t>
      </w:r>
      <w:r w:rsidR="002C2E58" w:rsidRPr="00E54D98">
        <w:rPr>
          <w:rFonts w:eastAsia="Calibri" w:cs="Arial"/>
        </w:rPr>
        <w:t>.</w:t>
      </w:r>
    </w:p>
    <w:p w:rsidR="000512F3" w:rsidRPr="00E54D98" w:rsidRDefault="000512F3" w:rsidP="000512F3">
      <w:pPr>
        <w:pStyle w:val="ae"/>
        <w:numPr>
          <w:ilvl w:val="0"/>
          <w:numId w:val="4"/>
        </w:numPr>
        <w:autoSpaceDE w:val="0"/>
        <w:autoSpaceDN w:val="0"/>
        <w:adjustRightInd w:val="0"/>
        <w:rPr>
          <w:rFonts w:eastAsia="Calibri" w:cs="Arial"/>
        </w:rPr>
      </w:pPr>
      <w:r w:rsidRPr="00E54D98">
        <w:rPr>
          <w:rFonts w:eastAsia="Calibri" w:cs="Arial"/>
        </w:rPr>
        <w:t xml:space="preserve">Настоящее решение дополнить пунктом </w:t>
      </w:r>
      <w:r w:rsidR="00E54D98">
        <w:rPr>
          <w:rFonts w:eastAsia="Calibri" w:cs="Arial"/>
        </w:rPr>
        <w:t>9.1.</w:t>
      </w:r>
      <w:r w:rsidRPr="00E54D98">
        <w:rPr>
          <w:rFonts w:eastAsia="Calibri" w:cs="Arial"/>
        </w:rPr>
        <w:t xml:space="preserve"> следующего содержания:</w:t>
      </w:r>
    </w:p>
    <w:p w:rsidR="000512F3" w:rsidRPr="00E54D98" w:rsidRDefault="00CD4EB7" w:rsidP="00CD4EB7">
      <w:pPr>
        <w:pStyle w:val="ae"/>
        <w:autoSpaceDE w:val="0"/>
        <w:autoSpaceDN w:val="0"/>
        <w:adjustRightInd w:val="0"/>
        <w:ind w:left="0" w:firstLine="390"/>
        <w:rPr>
          <w:rFonts w:cs="Arial"/>
        </w:rPr>
      </w:pPr>
      <w:r w:rsidRPr="00E54D98">
        <w:rPr>
          <w:rFonts w:cs="Arial"/>
        </w:rPr>
        <w:t>«</w:t>
      </w:r>
      <w:r w:rsidR="00E54D98">
        <w:rPr>
          <w:rFonts w:cs="Arial"/>
        </w:rPr>
        <w:t>9.1</w:t>
      </w:r>
      <w:r w:rsidR="000512F3" w:rsidRPr="00E54D98">
        <w:rPr>
          <w:rFonts w:cs="Arial"/>
        </w:rPr>
        <w:t>. В соответствии со статьей 393 главы31 Налогового Кодекса Российской Федерации установить для организаций и физических лиц,</w:t>
      </w:r>
      <w:r w:rsidRPr="00E54D98">
        <w:rPr>
          <w:rFonts w:cs="Arial"/>
        </w:rPr>
        <w:t xml:space="preserve"> являющи</w:t>
      </w:r>
      <w:r w:rsidR="00E76EB2" w:rsidRPr="00E54D98">
        <w:rPr>
          <w:rFonts w:cs="Arial"/>
        </w:rPr>
        <w:t xml:space="preserve">хся </w:t>
      </w:r>
      <w:r w:rsidRPr="00E54D98">
        <w:rPr>
          <w:rFonts w:cs="Arial"/>
        </w:rPr>
        <w:t>индивидуальными предпринимателями, отчетные периоды- первый квартал, второй квартал и третий квартал календарного года налогового периода. Налоговым периодом признается календарный год.</w:t>
      </w:r>
      <w:r w:rsidR="00156091" w:rsidRPr="00E54D98">
        <w:rPr>
          <w:rFonts w:cs="Arial"/>
        </w:rPr>
        <w:t>»</w:t>
      </w:r>
    </w:p>
    <w:p w:rsidR="00CD4EB7" w:rsidRPr="00E54D98" w:rsidRDefault="00CD4EB7" w:rsidP="00CD4EB7">
      <w:pPr>
        <w:pStyle w:val="ae"/>
        <w:numPr>
          <w:ilvl w:val="0"/>
          <w:numId w:val="4"/>
        </w:numPr>
        <w:autoSpaceDE w:val="0"/>
        <w:autoSpaceDN w:val="0"/>
        <w:adjustRightInd w:val="0"/>
        <w:rPr>
          <w:rFonts w:eastAsia="Calibri" w:cs="Arial"/>
        </w:rPr>
      </w:pPr>
      <w:r w:rsidRPr="00E54D98">
        <w:rPr>
          <w:rFonts w:eastAsia="Calibri" w:cs="Arial"/>
        </w:rPr>
        <w:t>Настоящее решение дополнить пунктом</w:t>
      </w:r>
      <w:r w:rsidR="00156091" w:rsidRPr="00E54D98">
        <w:rPr>
          <w:rFonts w:eastAsia="Calibri" w:cs="Arial"/>
        </w:rPr>
        <w:t xml:space="preserve"> </w:t>
      </w:r>
      <w:r w:rsidR="00E54D98">
        <w:rPr>
          <w:rFonts w:eastAsia="Calibri" w:cs="Arial"/>
        </w:rPr>
        <w:t>9.2.</w:t>
      </w:r>
      <w:r w:rsidRPr="00E54D98">
        <w:rPr>
          <w:rFonts w:eastAsia="Calibri" w:cs="Arial"/>
        </w:rPr>
        <w:t xml:space="preserve"> следующего содержания:</w:t>
      </w:r>
    </w:p>
    <w:p w:rsidR="00CD4EB7" w:rsidRPr="00E54D98" w:rsidRDefault="00CD4EB7" w:rsidP="00CD4EB7">
      <w:pPr>
        <w:pStyle w:val="ae"/>
        <w:autoSpaceDE w:val="0"/>
        <w:autoSpaceDN w:val="0"/>
        <w:adjustRightInd w:val="0"/>
        <w:ind w:left="0" w:firstLine="390"/>
        <w:rPr>
          <w:rFonts w:cs="Arial"/>
        </w:rPr>
      </w:pPr>
      <w:r w:rsidRPr="00E54D98">
        <w:rPr>
          <w:rFonts w:cs="Arial"/>
        </w:rPr>
        <w:t>«</w:t>
      </w:r>
      <w:r w:rsidR="00E54D98">
        <w:rPr>
          <w:rFonts w:cs="Arial"/>
        </w:rPr>
        <w:t>9.</w:t>
      </w:r>
      <w:r w:rsidR="00156091" w:rsidRPr="00E54D98">
        <w:rPr>
          <w:rFonts w:cs="Arial"/>
        </w:rPr>
        <w:t>2</w:t>
      </w:r>
      <w:r w:rsidRPr="00E54D98">
        <w:rPr>
          <w:rFonts w:cs="Arial"/>
        </w:rPr>
        <w:t>. Срок подлежащего уплате налогоплательщиками- организациями налоговых авансовых платежей установлен частью 1 статьи 397 НК РФ.»</w:t>
      </w:r>
    </w:p>
    <w:p w:rsidR="0029111A" w:rsidRPr="00E54D98" w:rsidRDefault="00D22496" w:rsidP="000512F3">
      <w:pPr>
        <w:spacing w:line="276" w:lineRule="auto"/>
        <w:ind w:firstLine="0"/>
        <w:rPr>
          <w:rFonts w:cs="Arial"/>
        </w:rPr>
      </w:pPr>
      <w:r>
        <w:rPr>
          <w:rFonts w:cs="Arial"/>
        </w:rPr>
        <w:t xml:space="preserve"> </w:t>
      </w:r>
      <w:r w:rsidR="000512F3" w:rsidRPr="00E54D98">
        <w:rPr>
          <w:rFonts w:cs="Arial"/>
        </w:rPr>
        <w:t>4</w:t>
      </w:r>
      <w:r w:rsidR="001A2721" w:rsidRPr="00E54D98">
        <w:rPr>
          <w:rFonts w:cs="Arial"/>
        </w:rPr>
        <w:t>.</w:t>
      </w:r>
      <w:r w:rsidR="007C770D" w:rsidRPr="00E54D98">
        <w:rPr>
          <w:rFonts w:cs="Arial"/>
        </w:rPr>
        <w:t xml:space="preserve"> </w:t>
      </w:r>
      <w:r w:rsidR="0029111A" w:rsidRPr="00E54D98">
        <w:rPr>
          <w:rFonts w:cs="Arial"/>
        </w:rPr>
        <w:t>Настоящее решение</w:t>
      </w:r>
      <w:r>
        <w:rPr>
          <w:rFonts w:cs="Arial"/>
        </w:rPr>
        <w:t xml:space="preserve"> </w:t>
      </w:r>
      <w:r w:rsidR="005319E0" w:rsidRPr="00E54D98">
        <w:rPr>
          <w:rFonts w:cs="Arial"/>
        </w:rPr>
        <w:t xml:space="preserve">вступает </w:t>
      </w:r>
      <w:r w:rsidR="00D721F2" w:rsidRPr="00E54D98">
        <w:rPr>
          <w:rFonts w:cs="Arial"/>
        </w:rPr>
        <w:t xml:space="preserve">в силу </w:t>
      </w:r>
      <w:r w:rsidR="00920323" w:rsidRPr="00E54D98">
        <w:rPr>
          <w:rFonts w:cs="Arial"/>
        </w:rPr>
        <w:t>не ранее чем по истечении одного месяца со дня его официального опубликования и распространяет свое действие на правоотношения возникающие с 01.01.2025</w:t>
      </w:r>
      <w:r w:rsidR="00D721F2" w:rsidRPr="00E54D98">
        <w:rPr>
          <w:rFonts w:cs="Arial"/>
        </w:rPr>
        <w:t xml:space="preserve"> года</w:t>
      </w:r>
      <w:r w:rsidR="0029111A" w:rsidRPr="00E54D98">
        <w:rPr>
          <w:rFonts w:cs="Arial"/>
        </w:rPr>
        <w:t xml:space="preserve">. </w:t>
      </w:r>
    </w:p>
    <w:p w:rsidR="00724902" w:rsidRPr="00E54D98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p w:rsidR="00F804D1" w:rsidRDefault="00D22496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2496">
        <w:rPr>
          <w:rFonts w:ascii="Arial" w:hAnsi="Arial" w:cs="Arial"/>
          <w:sz w:val="24"/>
          <w:szCs w:val="24"/>
        </w:rPr>
        <w:t>Глава Добринского</w:t>
      </w:r>
    </w:p>
    <w:p w:rsidR="00D22496" w:rsidRPr="00D22496" w:rsidRDefault="00D22496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С.И.Бердников </w:t>
      </w: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1EB7" w:rsidRDefault="00D718B3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lang w:eastAsia="zh-CN"/>
        </w:rPr>
        <w:t xml:space="preserve"> </w:t>
      </w: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1A2721" w:rsidRDefault="00F804D1" w:rsidP="006A7B8E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B5" w:rsidRDefault="007600B5" w:rsidP="0043560D">
      <w:r>
        <w:separator/>
      </w:r>
    </w:p>
  </w:endnote>
  <w:endnote w:type="continuationSeparator" w:id="0">
    <w:p w:rsidR="007600B5" w:rsidRDefault="007600B5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B5" w:rsidRDefault="007600B5" w:rsidP="0043560D">
      <w:r>
        <w:separator/>
      </w:r>
    </w:p>
  </w:footnote>
  <w:footnote w:type="continuationSeparator" w:id="0">
    <w:p w:rsidR="007600B5" w:rsidRDefault="007600B5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2F3"/>
    <w:rsid w:val="000514BE"/>
    <w:rsid w:val="00074EAC"/>
    <w:rsid w:val="0008185C"/>
    <w:rsid w:val="000963BB"/>
    <w:rsid w:val="000B40DB"/>
    <w:rsid w:val="000D4179"/>
    <w:rsid w:val="000E3E18"/>
    <w:rsid w:val="000E7893"/>
    <w:rsid w:val="00104910"/>
    <w:rsid w:val="001060C9"/>
    <w:rsid w:val="00110B4A"/>
    <w:rsid w:val="001141BF"/>
    <w:rsid w:val="001225C5"/>
    <w:rsid w:val="001267D9"/>
    <w:rsid w:val="00156091"/>
    <w:rsid w:val="001757A0"/>
    <w:rsid w:val="00181C28"/>
    <w:rsid w:val="001A2721"/>
    <w:rsid w:val="001F63A9"/>
    <w:rsid w:val="002058DB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E43ED"/>
    <w:rsid w:val="004252D8"/>
    <w:rsid w:val="004258F3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D2A71"/>
    <w:rsid w:val="004E10D3"/>
    <w:rsid w:val="004E2F4D"/>
    <w:rsid w:val="004F34AC"/>
    <w:rsid w:val="004F40B3"/>
    <w:rsid w:val="00504BD8"/>
    <w:rsid w:val="0051762E"/>
    <w:rsid w:val="005319E0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A7B8E"/>
    <w:rsid w:val="006B557D"/>
    <w:rsid w:val="006B69BB"/>
    <w:rsid w:val="006C240F"/>
    <w:rsid w:val="006E65D3"/>
    <w:rsid w:val="00724902"/>
    <w:rsid w:val="00756D1D"/>
    <w:rsid w:val="007600B5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D6EB4"/>
    <w:rsid w:val="008E4849"/>
    <w:rsid w:val="009038CB"/>
    <w:rsid w:val="00917FAB"/>
    <w:rsid w:val="00920323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36D55"/>
    <w:rsid w:val="00B43967"/>
    <w:rsid w:val="00B50CFB"/>
    <w:rsid w:val="00B53607"/>
    <w:rsid w:val="00B711F0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D4EB7"/>
    <w:rsid w:val="00CE0FE6"/>
    <w:rsid w:val="00CF11BF"/>
    <w:rsid w:val="00D032A7"/>
    <w:rsid w:val="00D03AB0"/>
    <w:rsid w:val="00D05F83"/>
    <w:rsid w:val="00D22496"/>
    <w:rsid w:val="00D37BAB"/>
    <w:rsid w:val="00D40286"/>
    <w:rsid w:val="00D528F2"/>
    <w:rsid w:val="00D718B3"/>
    <w:rsid w:val="00D721F2"/>
    <w:rsid w:val="00D73B50"/>
    <w:rsid w:val="00D873B2"/>
    <w:rsid w:val="00DB5038"/>
    <w:rsid w:val="00DD03CE"/>
    <w:rsid w:val="00DD0683"/>
    <w:rsid w:val="00DD15EF"/>
    <w:rsid w:val="00DF3D58"/>
    <w:rsid w:val="00DF5149"/>
    <w:rsid w:val="00E3110D"/>
    <w:rsid w:val="00E54D98"/>
    <w:rsid w:val="00E57989"/>
    <w:rsid w:val="00E66C30"/>
    <w:rsid w:val="00E76EB2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05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149" TargetMode="External"/><Relationship Id="rId13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116&amp;dst=100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1002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813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Dobr</cp:lastModifiedBy>
  <cp:revision>7</cp:revision>
  <cp:lastPrinted>2025-07-02T12:40:00Z</cp:lastPrinted>
  <dcterms:created xsi:type="dcterms:W3CDTF">2025-05-13T07:02:00Z</dcterms:created>
  <dcterms:modified xsi:type="dcterms:W3CDTF">2025-07-02T12:40:00Z</dcterms:modified>
</cp:coreProperties>
</file>