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FECD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 xml:space="preserve">Приложение № 6 </w:t>
      </w:r>
    </w:p>
    <w:p w14:paraId="16AEA690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>к решению Совета народных депутатов</w:t>
      </w:r>
    </w:p>
    <w:p w14:paraId="45389C9B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  <w:bCs/>
        </w:rPr>
        <w:t xml:space="preserve">Добринского </w:t>
      </w:r>
      <w:r w:rsidRPr="00FF301D">
        <w:rPr>
          <w:rFonts w:ascii="Times New Roman" w:hAnsi="Times New Roman" w:cs="Times New Roman"/>
        </w:rPr>
        <w:t>сельского поселения</w:t>
      </w:r>
    </w:p>
    <w:p w14:paraId="27DCCC4A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</w:rPr>
        <w:t>от 13.01.2023г. № 17</w:t>
      </w:r>
    </w:p>
    <w:p w14:paraId="5C95EE86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  <w:i/>
        </w:rPr>
      </w:pPr>
    </w:p>
    <w:p w14:paraId="7EEC7AFE" w14:textId="77777777" w:rsidR="00A365D7" w:rsidRPr="00FF301D" w:rsidRDefault="00A365D7" w:rsidP="00A365D7">
      <w:pPr>
        <w:spacing w:after="0"/>
        <w:jc w:val="right"/>
        <w:rPr>
          <w:rFonts w:ascii="Times New Roman" w:hAnsi="Times New Roman" w:cs="Times New Roman"/>
          <w:i/>
        </w:rPr>
      </w:pPr>
    </w:p>
    <w:p w14:paraId="51376D31" w14:textId="77777777" w:rsidR="00A365D7" w:rsidRPr="00413347" w:rsidRDefault="00A365D7" w:rsidP="00A3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65D6C4" wp14:editId="47ED18C2">
            <wp:extent cx="5772134" cy="7160260"/>
            <wp:effectExtent l="0" t="0" r="63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Копии карт инженерной инфраструктуры и инженерного благоустройства территорий в растровом формат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543" cy="71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C1A6" w14:textId="77777777" w:rsidR="00A365D7" w:rsidRPr="00413347" w:rsidRDefault="00A365D7" w:rsidP="00A365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7ACB7" w14:textId="77777777" w:rsidR="00CE3444" w:rsidRDefault="00CE3444"/>
    <w:sectPr w:rsidR="00CE3444" w:rsidSect="009D0109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7"/>
    <w:rsid w:val="00A365D7"/>
    <w:rsid w:val="00C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6A9"/>
  <w15:chartTrackingRefBased/>
  <w15:docId w15:val="{B4E23102-5DFD-4727-B52E-2498E9A7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2023-04-22T15:12:00Z</dcterms:created>
  <dcterms:modified xsi:type="dcterms:W3CDTF">2023-04-22T15:12:00Z</dcterms:modified>
</cp:coreProperties>
</file>