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C7" w:rsidRPr="00BD4964" w:rsidRDefault="005B18C7" w:rsidP="00BD4964">
      <w:pPr>
        <w:pStyle w:val="Header"/>
        <w:tabs>
          <w:tab w:val="left" w:pos="708"/>
        </w:tabs>
        <w:jc w:val="center"/>
        <w:rPr>
          <w:sz w:val="26"/>
          <w:szCs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8pt;margin-top:-15.1pt;width:53.15pt;height:63pt;z-index:-251658240" wrapcoords="-608 -514 -608 21343 21904 21343 21904 -514 -608 -514" stroked="t" strokecolor="white" strokeweight=".25pt">
            <v:imagedata r:id="rId4" o:title="" gain="1.25" blacklevel="-14418f" grayscale="t" bilevel="t"/>
            <w10:wrap type="tight"/>
          </v:shape>
        </w:pict>
      </w:r>
    </w:p>
    <w:p w:rsidR="005B18C7" w:rsidRPr="00BD4964" w:rsidRDefault="005B18C7" w:rsidP="00BD4964">
      <w:pPr>
        <w:pStyle w:val="Header"/>
        <w:tabs>
          <w:tab w:val="left" w:pos="708"/>
        </w:tabs>
        <w:jc w:val="center"/>
        <w:rPr>
          <w:sz w:val="26"/>
          <w:szCs w:val="24"/>
          <w:lang w:val="en-US"/>
        </w:rPr>
      </w:pPr>
    </w:p>
    <w:p w:rsidR="005B18C7" w:rsidRPr="00BD4964" w:rsidRDefault="005B18C7" w:rsidP="00BD4964">
      <w:pPr>
        <w:pStyle w:val="Header"/>
        <w:tabs>
          <w:tab w:val="left" w:pos="708"/>
        </w:tabs>
        <w:jc w:val="center"/>
        <w:rPr>
          <w:sz w:val="26"/>
          <w:szCs w:val="24"/>
          <w:lang w:val="en-US"/>
        </w:rPr>
      </w:pPr>
    </w:p>
    <w:p w:rsidR="005B18C7" w:rsidRPr="00BD4964" w:rsidRDefault="005B18C7" w:rsidP="00BD4964">
      <w:pPr>
        <w:pStyle w:val="Header"/>
        <w:tabs>
          <w:tab w:val="left" w:pos="708"/>
        </w:tabs>
        <w:jc w:val="center"/>
        <w:rPr>
          <w:sz w:val="26"/>
          <w:szCs w:val="24"/>
          <w:lang w:val="en-US"/>
        </w:rPr>
      </w:pPr>
    </w:p>
    <w:p w:rsidR="005B18C7" w:rsidRPr="00BD4964" w:rsidRDefault="005B18C7" w:rsidP="00BD4964">
      <w:pPr>
        <w:pStyle w:val="Header"/>
        <w:tabs>
          <w:tab w:val="left" w:pos="708"/>
        </w:tabs>
        <w:jc w:val="center"/>
        <w:rPr>
          <w:sz w:val="26"/>
          <w:szCs w:val="24"/>
        </w:rPr>
      </w:pPr>
      <w:r w:rsidRPr="00BD4964">
        <w:rPr>
          <w:sz w:val="26"/>
          <w:szCs w:val="24"/>
        </w:rPr>
        <w:t xml:space="preserve">СОВЕТ НАРОДНЫХ ДЕПУТАТОВ </w:t>
      </w:r>
    </w:p>
    <w:p w:rsidR="005B18C7" w:rsidRPr="00BD4964" w:rsidRDefault="005B18C7" w:rsidP="00BD4964">
      <w:pPr>
        <w:pStyle w:val="Header"/>
        <w:tabs>
          <w:tab w:val="left" w:pos="708"/>
        </w:tabs>
        <w:jc w:val="center"/>
        <w:rPr>
          <w:sz w:val="26"/>
          <w:szCs w:val="24"/>
        </w:rPr>
      </w:pPr>
      <w:r w:rsidRPr="00BD4964">
        <w:rPr>
          <w:sz w:val="26"/>
          <w:szCs w:val="24"/>
        </w:rPr>
        <w:t>ДОБРИНСКОГО СЕЛЬСКОГО ПОСЕЛЕНИЯ</w:t>
      </w:r>
    </w:p>
    <w:p w:rsidR="005B18C7" w:rsidRPr="00BD4964" w:rsidRDefault="005B18C7" w:rsidP="00BD4964">
      <w:pPr>
        <w:pStyle w:val="Header"/>
        <w:tabs>
          <w:tab w:val="left" w:pos="708"/>
        </w:tabs>
        <w:jc w:val="center"/>
        <w:rPr>
          <w:sz w:val="26"/>
          <w:szCs w:val="24"/>
        </w:rPr>
      </w:pPr>
      <w:r w:rsidRPr="00BD4964">
        <w:rPr>
          <w:sz w:val="26"/>
          <w:szCs w:val="24"/>
        </w:rPr>
        <w:t>ТАЛОВСКОГО МУНИЦИПАЛЬНОГО РАЙОНА</w:t>
      </w:r>
    </w:p>
    <w:p w:rsidR="005B18C7" w:rsidRPr="00BD4964" w:rsidRDefault="005B18C7" w:rsidP="00BD4964">
      <w:pPr>
        <w:pStyle w:val="Header"/>
        <w:tabs>
          <w:tab w:val="left" w:pos="708"/>
        </w:tabs>
        <w:jc w:val="center"/>
        <w:rPr>
          <w:sz w:val="26"/>
          <w:szCs w:val="24"/>
        </w:rPr>
      </w:pPr>
      <w:r w:rsidRPr="00BD4964">
        <w:rPr>
          <w:sz w:val="26"/>
          <w:szCs w:val="24"/>
        </w:rPr>
        <w:t>ВОРОНЕЖСКОЙ ОБЛАСТИ</w:t>
      </w:r>
    </w:p>
    <w:p w:rsidR="005B18C7" w:rsidRPr="00BD4964" w:rsidRDefault="005B18C7" w:rsidP="00BD4964">
      <w:pPr>
        <w:pStyle w:val="Header"/>
        <w:tabs>
          <w:tab w:val="left" w:pos="708"/>
        </w:tabs>
        <w:ind w:firstLineChars="253" w:firstLine="658"/>
        <w:jc w:val="center"/>
        <w:rPr>
          <w:sz w:val="26"/>
          <w:szCs w:val="24"/>
        </w:rPr>
      </w:pPr>
    </w:p>
    <w:p w:rsidR="005B18C7" w:rsidRPr="00BD4964" w:rsidRDefault="005B18C7" w:rsidP="00BD4964">
      <w:pPr>
        <w:pStyle w:val="Header"/>
        <w:tabs>
          <w:tab w:val="left" w:pos="708"/>
        </w:tabs>
        <w:jc w:val="center"/>
        <w:rPr>
          <w:sz w:val="26"/>
          <w:szCs w:val="24"/>
        </w:rPr>
      </w:pPr>
      <w:r w:rsidRPr="00BD4964">
        <w:rPr>
          <w:sz w:val="26"/>
          <w:szCs w:val="24"/>
        </w:rPr>
        <w:t>Р Е Ш Е Н И Е</w:t>
      </w:r>
    </w:p>
    <w:p w:rsidR="005B18C7" w:rsidRPr="00BD4964" w:rsidRDefault="005B18C7" w:rsidP="00BD4964">
      <w:pPr>
        <w:ind w:left="5220"/>
        <w:rPr>
          <w:rFonts w:ascii="Times New Roman" w:hAnsi="Times New Roman"/>
          <w:sz w:val="26"/>
          <w:szCs w:val="24"/>
        </w:rPr>
      </w:pPr>
    </w:p>
    <w:p w:rsidR="005B18C7" w:rsidRPr="00BD4964" w:rsidRDefault="005B18C7" w:rsidP="00BD4964">
      <w:pPr>
        <w:pStyle w:val="Header"/>
        <w:tabs>
          <w:tab w:val="left" w:pos="708"/>
        </w:tabs>
        <w:rPr>
          <w:sz w:val="26"/>
          <w:szCs w:val="24"/>
        </w:rPr>
      </w:pPr>
      <w:r w:rsidRPr="00BD4964">
        <w:rPr>
          <w:sz w:val="26"/>
          <w:szCs w:val="24"/>
        </w:rPr>
        <w:t>от  24 марта 2016г  № 16</w:t>
      </w:r>
      <w:r>
        <w:rPr>
          <w:sz w:val="26"/>
          <w:szCs w:val="24"/>
          <w:lang w:val="en-US"/>
        </w:rPr>
        <w:t>0</w:t>
      </w:r>
      <w:r w:rsidRPr="00BD4964">
        <w:rPr>
          <w:sz w:val="26"/>
          <w:szCs w:val="24"/>
          <w:u w:val="single"/>
        </w:rPr>
        <w:t xml:space="preserve">           </w:t>
      </w:r>
    </w:p>
    <w:p w:rsidR="005B18C7" w:rsidRPr="00BD4964" w:rsidRDefault="005B18C7" w:rsidP="00BD4964">
      <w:pPr>
        <w:pStyle w:val="Header"/>
        <w:tabs>
          <w:tab w:val="left" w:pos="708"/>
        </w:tabs>
        <w:rPr>
          <w:sz w:val="26"/>
          <w:szCs w:val="24"/>
        </w:rPr>
      </w:pPr>
      <w:r w:rsidRPr="00BD4964">
        <w:rPr>
          <w:sz w:val="26"/>
          <w:szCs w:val="24"/>
        </w:rPr>
        <w:t xml:space="preserve">        п. Козловский</w:t>
      </w: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8"/>
        </w:rPr>
      </w:pP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>Об утверждении Порядка проведения</w:t>
      </w: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>антикоррупционной экспертизы нормативных правовых актов</w:t>
      </w: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 xml:space="preserve">и проектов нормативных правовых актов </w:t>
      </w: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 xml:space="preserve">Совета народных депутатов </w:t>
      </w: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 xml:space="preserve">Добринского сельского поселения </w:t>
      </w: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 xml:space="preserve">Таловского  муниципального района </w:t>
      </w: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>Воронежской области</w:t>
      </w: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8"/>
        </w:rPr>
      </w:pP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8"/>
        </w:rPr>
      </w:pP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17.07.2009 </w:t>
      </w:r>
      <w:r>
        <w:rPr>
          <w:rFonts w:ascii="Times New Roman" w:hAnsi="Times New Roman"/>
          <w:bCs/>
          <w:sz w:val="26"/>
          <w:szCs w:val="28"/>
        </w:rPr>
        <w:t xml:space="preserve"> </w:t>
      </w:r>
      <w:r w:rsidRPr="00BD4964">
        <w:rPr>
          <w:rFonts w:ascii="Times New Roman" w:hAnsi="Times New Roman"/>
          <w:bCs/>
          <w:sz w:val="26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Совет народных депутатов Добринского сельского поселения Таловского  муниципального района Воронежской области </w:t>
      </w: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 xml:space="preserve">                                       РЕШИЛ:</w:t>
      </w: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8"/>
        </w:rPr>
      </w:pPr>
    </w:p>
    <w:p w:rsidR="005B18C7" w:rsidRPr="00BD4964" w:rsidRDefault="005B18C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Совета народных депутатов Добринского  сельского поселения Таловского муниципального района Воронежской области согласно приложению.</w:t>
      </w:r>
    </w:p>
    <w:p w:rsidR="005B18C7" w:rsidRDefault="005B18C7" w:rsidP="003B60F9">
      <w:pPr>
        <w:pStyle w:val="ConsPlusNormal"/>
        <w:jc w:val="both"/>
        <w:rPr>
          <w:rFonts w:ascii="Times New Roman" w:hAnsi="Times New Roman" w:cs="Times New Roman"/>
          <w:bCs/>
          <w:sz w:val="26"/>
          <w:szCs w:val="28"/>
          <w:lang w:val="en-US"/>
        </w:rPr>
      </w:pPr>
      <w:r w:rsidRPr="00BD4964">
        <w:rPr>
          <w:rFonts w:ascii="Times New Roman" w:hAnsi="Times New Roman" w:cs="Times New Roman"/>
          <w:bCs/>
          <w:sz w:val="26"/>
          <w:szCs w:val="28"/>
        </w:rPr>
        <w:t>2. Уполномочить администрацию Добринского сельского поселения Таловского муниципального района Воронежской области на проведение антикоррупционной экспертизы нормативных правовых актов и проектов нормативных правовых актов Совета народных депутатов Добринского сельского поселения Таловского муниципального района Воронежской области</w:t>
      </w:r>
    </w:p>
    <w:p w:rsidR="005B18C7" w:rsidRPr="00BD4964" w:rsidRDefault="005B18C7" w:rsidP="003B60F9">
      <w:pPr>
        <w:pStyle w:val="ConsPlusNormal"/>
        <w:jc w:val="both"/>
        <w:rPr>
          <w:rFonts w:ascii="Times New Roman" w:hAnsi="Times New Roman"/>
          <w:sz w:val="26"/>
          <w:szCs w:val="24"/>
          <w:u w:val="single"/>
        </w:rPr>
      </w:pPr>
      <w:r w:rsidRPr="00BD4964">
        <w:rPr>
          <w:rFonts w:ascii="Times New Roman" w:hAnsi="Times New Roman" w:cs="Times New Roman"/>
          <w:bCs/>
          <w:sz w:val="26"/>
          <w:szCs w:val="28"/>
        </w:rPr>
        <w:t>3</w:t>
      </w:r>
      <w:r>
        <w:rPr>
          <w:rFonts w:ascii="Times New Roman" w:hAnsi="Times New Roman" w:cs="Times New Roman"/>
          <w:bCs/>
          <w:sz w:val="26"/>
          <w:szCs w:val="28"/>
        </w:rPr>
        <w:t>. Настоящее решение вступает в силу с момента официального обнародования.</w:t>
      </w: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8"/>
        </w:rPr>
      </w:pPr>
    </w:p>
    <w:p w:rsidR="005B18C7" w:rsidRPr="00BD4964" w:rsidRDefault="005B18C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>Глава Добринского</w:t>
      </w:r>
    </w:p>
    <w:p w:rsidR="005B18C7" w:rsidRPr="00BD4964" w:rsidRDefault="005B18C7" w:rsidP="00415E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 xml:space="preserve">Сельского поселения                       </w:t>
      </w:r>
      <w:r>
        <w:rPr>
          <w:rFonts w:ascii="Times New Roman" w:hAnsi="Times New Roman"/>
          <w:bCs/>
          <w:sz w:val="26"/>
          <w:szCs w:val="28"/>
        </w:rPr>
        <w:t xml:space="preserve">                            С. И. </w:t>
      </w:r>
      <w:r w:rsidRPr="00BD4964">
        <w:rPr>
          <w:rFonts w:ascii="Times New Roman" w:hAnsi="Times New Roman"/>
          <w:bCs/>
          <w:sz w:val="26"/>
          <w:szCs w:val="28"/>
        </w:rPr>
        <w:t>Бердников</w:t>
      </w:r>
    </w:p>
    <w:p w:rsidR="005B18C7" w:rsidRPr="00BD4964" w:rsidRDefault="005B18C7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6"/>
          <w:szCs w:val="28"/>
        </w:rPr>
      </w:pPr>
    </w:p>
    <w:p w:rsidR="005B18C7" w:rsidRPr="00BD4964" w:rsidRDefault="005B18C7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6"/>
          <w:szCs w:val="28"/>
        </w:rPr>
      </w:pPr>
    </w:p>
    <w:p w:rsidR="005B18C7" w:rsidRPr="00BD4964" w:rsidRDefault="005B18C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/>
          <w:bCs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 xml:space="preserve">Утвержден </w:t>
      </w:r>
    </w:p>
    <w:p w:rsidR="005B18C7" w:rsidRPr="00BD4964" w:rsidRDefault="005B18C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/>
          <w:bCs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 xml:space="preserve">  решением</w:t>
      </w:r>
    </w:p>
    <w:p w:rsidR="005B18C7" w:rsidRPr="00BD4964" w:rsidRDefault="005B18C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/>
          <w:bCs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>Совета народных депутатов</w:t>
      </w:r>
    </w:p>
    <w:p w:rsidR="005B18C7" w:rsidRPr="00BD4964" w:rsidRDefault="005B18C7" w:rsidP="00050296">
      <w:pPr>
        <w:pStyle w:val="ConsPlusNormal"/>
        <w:ind w:right="-143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Добринского</w:t>
      </w:r>
      <w:r w:rsidRPr="00BD4964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</w:p>
    <w:p w:rsidR="005B18C7" w:rsidRPr="00BD4964" w:rsidRDefault="005B18C7" w:rsidP="00050296">
      <w:pPr>
        <w:pStyle w:val="ConsPlusNormal"/>
        <w:ind w:right="-143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Таловского </w:t>
      </w:r>
      <w:r w:rsidRPr="00BD4964">
        <w:rPr>
          <w:rFonts w:ascii="Times New Roman" w:hAnsi="Times New Roman" w:cs="Times New Roman"/>
          <w:sz w:val="26"/>
          <w:szCs w:val="28"/>
        </w:rPr>
        <w:t xml:space="preserve"> муниципального района </w:t>
      </w:r>
    </w:p>
    <w:p w:rsidR="005B18C7" w:rsidRPr="00BD4964" w:rsidRDefault="005B18C7" w:rsidP="00050296">
      <w:pPr>
        <w:pStyle w:val="ConsPlusNormal"/>
        <w:ind w:right="-143"/>
        <w:jc w:val="right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Воронежской области</w:t>
      </w:r>
    </w:p>
    <w:p w:rsidR="005B18C7" w:rsidRPr="00BD4964" w:rsidRDefault="005B18C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>от  24.03.2016 № 160</w:t>
      </w: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8"/>
        </w:rPr>
      </w:pP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8"/>
        </w:rPr>
      </w:pP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 xml:space="preserve">Порядок </w:t>
      </w:r>
    </w:p>
    <w:p w:rsidR="005B18C7" w:rsidRPr="00BD4964" w:rsidRDefault="005B18C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 xml:space="preserve">проведения антикоррупционной экспертизы </w:t>
      </w:r>
    </w:p>
    <w:p w:rsidR="005B18C7" w:rsidRPr="00BD4964" w:rsidRDefault="005B18C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8"/>
        </w:rPr>
      </w:pPr>
      <w:r w:rsidRPr="00BD4964">
        <w:rPr>
          <w:rFonts w:ascii="Times New Roman" w:hAnsi="Times New Roman"/>
          <w:bCs/>
          <w:sz w:val="26"/>
          <w:szCs w:val="28"/>
        </w:rPr>
        <w:t xml:space="preserve">нормативных правовых актов и проектов нормативных правовых актов Совета народных депутатов Добринского сельского поселения Таловского  муниципального района Воронежской области </w:t>
      </w:r>
      <w:bookmarkStart w:id="0" w:name="P29"/>
      <w:bookmarkEnd w:id="0"/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5B18C7" w:rsidRPr="00BD4964" w:rsidRDefault="005B18C7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I. Общие положения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 xml:space="preserve">1.1. Порядок проведения антикоррупционной экспертизы нормативных правовых актов и проектов нормативных правовых актов Совета народных депутатов Добринского сельского поселения Таловского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 Совета народных депутатов Добринского сельского поселения Таловского муниципального района Воронежской области (далее – Совет народных депутатов).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1.3. Антикоррупционная экспертиза нормативных правовых актов и проектов нормативных правовых актов Совета народных депутатов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1.4. Сроки проведения антикоррупционной экспертизы: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- нормативных правовых актов - в течение 5 рабочих дней со дня получения поручения главы Добринского сельского поселения Таловского муниципального района Воронежской области</w:t>
      </w:r>
      <w:bookmarkStart w:id="1" w:name="_GoBack"/>
      <w:r w:rsidRPr="00BD4964">
        <w:rPr>
          <w:rFonts w:ascii="Times New Roman" w:hAnsi="Times New Roman" w:cs="Times New Roman"/>
          <w:sz w:val="26"/>
          <w:szCs w:val="28"/>
        </w:rPr>
        <w:t>;</w:t>
      </w:r>
    </w:p>
    <w:bookmarkEnd w:id="1"/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1.5. По результатам антикоррупционной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5B18C7" w:rsidRPr="00BD4964" w:rsidRDefault="005B18C7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II. Порядок проведения антикоррупционной экспертизы</w:t>
      </w:r>
    </w:p>
    <w:p w:rsidR="005B18C7" w:rsidRPr="00BD4964" w:rsidRDefault="005B18C7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нормативных правовых актов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5B18C7" w:rsidRPr="00BD4964" w:rsidRDefault="005B18C7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2.1. Антикоррупционная экспертиза действующих нормативных правовых актов осуществляется специалистом администрации по поручению главы Добринского сельского поселения Таловского  муниципального района Воронежской области.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2.3. В заключении отражаются следующие сведения: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- дата и регистрационный номер заключения;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- реквизиты нормативного правового акта (вид акта, дата, номер и наименование);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- перечень выявленных коррупциогенных факторов с указанием их признаков;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- предложения по устранению коррупциогенных факторов.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2.4. Заключение подписывается главой Добринского сельского поселения Таловского муниципального района Воронежской области.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5B18C7" w:rsidRPr="00BD4964" w:rsidRDefault="005B18C7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III. Порядок проведения антикоррупционной экспертизы</w:t>
      </w:r>
    </w:p>
    <w:p w:rsidR="005B18C7" w:rsidRPr="00BD4964" w:rsidRDefault="005B18C7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проектов нормативных правовых актов</w:t>
      </w:r>
    </w:p>
    <w:p w:rsidR="005B18C7" w:rsidRPr="00BD4964" w:rsidRDefault="005B18C7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3.1. Антикоррупционная экспертиза проектов нормативных правовых актов осуществляется специалистом администрации.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- дата и регистрационный номер заключения;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- перечень выявленных коррупциогенных факторов;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- предложения по устранению коррупциогенных факторов.</w:t>
      </w:r>
    </w:p>
    <w:p w:rsidR="005B18C7" w:rsidRPr="00BD4964" w:rsidRDefault="005B18C7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3.3. Заключение оформляется на бланке администрации и подписывается главой Добринского сельского поселения Таловского  муниципального района Воронежской области  и направляется в Совет народных депутатов.</w:t>
      </w:r>
    </w:p>
    <w:p w:rsidR="005B18C7" w:rsidRPr="00BD4964" w:rsidRDefault="005B18C7" w:rsidP="00FF6CD8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5B18C7" w:rsidRPr="00BD4964" w:rsidRDefault="005B18C7">
      <w:pPr>
        <w:rPr>
          <w:rFonts w:ascii="Times New Roman" w:hAnsi="Times New Roman"/>
          <w:sz w:val="26"/>
          <w:szCs w:val="28"/>
          <w:lang w:eastAsia="ru-RU"/>
        </w:rPr>
      </w:pPr>
      <w:r w:rsidRPr="00BD4964">
        <w:rPr>
          <w:rFonts w:ascii="Times New Roman" w:hAnsi="Times New Roman"/>
          <w:sz w:val="26"/>
          <w:szCs w:val="28"/>
        </w:rPr>
        <w:br w:type="page"/>
      </w:r>
    </w:p>
    <w:p w:rsidR="005B18C7" w:rsidRPr="00BD4964" w:rsidRDefault="005B18C7">
      <w:pPr>
        <w:pStyle w:val="ConsPlusNormal"/>
        <w:jc w:val="right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Приложение</w:t>
      </w:r>
    </w:p>
    <w:p w:rsidR="005B18C7" w:rsidRPr="00BD4964" w:rsidRDefault="005B18C7">
      <w:pPr>
        <w:pStyle w:val="ConsPlusNormal"/>
        <w:jc w:val="right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к Порядку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5B18C7" w:rsidRPr="00BD4964" w:rsidRDefault="005B18C7">
      <w:pPr>
        <w:pStyle w:val="ConsPlusNormal"/>
        <w:jc w:val="right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Форма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5B18C7" w:rsidRPr="00BD4964" w:rsidRDefault="005B18C7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  <w:bookmarkStart w:id="2" w:name="P86"/>
      <w:bookmarkEnd w:id="2"/>
      <w:r w:rsidRPr="00BD4964">
        <w:rPr>
          <w:rFonts w:ascii="Times New Roman" w:hAnsi="Times New Roman" w:cs="Times New Roman"/>
          <w:sz w:val="26"/>
          <w:szCs w:val="28"/>
        </w:rPr>
        <w:t>ЗАКЛЮЧЕНИЕ</w:t>
      </w:r>
    </w:p>
    <w:p w:rsidR="005B18C7" w:rsidRPr="00BD4964" w:rsidRDefault="005B18C7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по результатам проведения антикоррупционной экспертизы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5B18C7" w:rsidRPr="00BD4964" w:rsidRDefault="005B18C7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«_____» _____________ 20__                                                                  № ______</w:t>
      </w:r>
    </w:p>
    <w:p w:rsidR="005B18C7" w:rsidRPr="00BD4964" w:rsidRDefault="005B18C7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</w:p>
    <w:p w:rsidR="005B18C7" w:rsidRPr="00BD4964" w:rsidRDefault="005B18C7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В соответствии с частью 4 статьи 3 Федерального закона от 17 июля  2009 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решением Совета народных депутатов Добринского сельского поселения Таловского муниципального района Воронежской области №___ от ____________ администрацией_________________ сельского поселения ______________________ муниципального района Воронежской области проведена антикоррупционная экспертиза_________________________________________________________</w:t>
      </w:r>
    </w:p>
    <w:p w:rsidR="005B18C7" w:rsidRPr="00BD4964" w:rsidRDefault="005B18C7" w:rsidP="005F7C22">
      <w:pPr>
        <w:pStyle w:val="ConsPlusNonformat"/>
        <w:ind w:left="1418" w:right="424"/>
        <w:jc w:val="center"/>
        <w:rPr>
          <w:rFonts w:ascii="Times New Roman" w:hAnsi="Times New Roman" w:cs="Times New Roman"/>
          <w:sz w:val="26"/>
        </w:rPr>
      </w:pPr>
      <w:r w:rsidRPr="00BD4964">
        <w:rPr>
          <w:rFonts w:ascii="Times New Roman" w:hAnsi="Times New Roman" w:cs="Times New Roman"/>
          <w:sz w:val="26"/>
        </w:rPr>
        <w:t>(вид, дата, номер и наименование нормативного правового акта (проекта нормативного правового акта))</w:t>
      </w:r>
    </w:p>
    <w:p w:rsidR="005B18C7" w:rsidRPr="00BD4964" w:rsidRDefault="005B18C7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</w:p>
    <w:p w:rsidR="005B18C7" w:rsidRPr="00BD4964" w:rsidRDefault="005B18C7" w:rsidP="00F9029A">
      <w:pPr>
        <w:pStyle w:val="ConsPlusNonformat"/>
        <w:jc w:val="center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Вариант 1:</w:t>
      </w:r>
    </w:p>
    <w:p w:rsidR="005B18C7" w:rsidRPr="00BD4964" w:rsidRDefault="005B18C7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В представленном______________________________________________</w:t>
      </w:r>
    </w:p>
    <w:p w:rsidR="005B18C7" w:rsidRPr="00BD4964" w:rsidRDefault="005B18C7" w:rsidP="00403E26">
      <w:pPr>
        <w:pStyle w:val="ConsPlusNonformat"/>
        <w:ind w:left="2977"/>
        <w:jc w:val="center"/>
        <w:rPr>
          <w:rFonts w:ascii="Times New Roman" w:hAnsi="Times New Roman" w:cs="Times New Roman"/>
          <w:sz w:val="26"/>
        </w:rPr>
      </w:pPr>
      <w:r w:rsidRPr="00BD4964">
        <w:rPr>
          <w:rFonts w:ascii="Times New Roman" w:hAnsi="Times New Roman" w:cs="Times New Roman"/>
          <w:sz w:val="26"/>
        </w:rPr>
        <w:t>(наименование нормативного правового акта (проекта нормативного правового акта))</w:t>
      </w:r>
    </w:p>
    <w:p w:rsidR="005B18C7" w:rsidRPr="00BD4964" w:rsidRDefault="005B18C7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коррупциогенные факторы не выявлены.</w:t>
      </w:r>
    </w:p>
    <w:p w:rsidR="005B18C7" w:rsidRPr="00BD4964" w:rsidRDefault="005B18C7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</w:p>
    <w:p w:rsidR="005B18C7" w:rsidRPr="00BD4964" w:rsidRDefault="005B18C7" w:rsidP="00F9029A">
      <w:pPr>
        <w:pStyle w:val="ConsPlusNonformat"/>
        <w:jc w:val="center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Вариант 2:</w:t>
      </w:r>
    </w:p>
    <w:p w:rsidR="005B18C7" w:rsidRPr="00BD4964" w:rsidRDefault="005B18C7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В представленном _____________________________________________</w:t>
      </w:r>
    </w:p>
    <w:p w:rsidR="005B18C7" w:rsidRPr="00BD4964" w:rsidRDefault="005B18C7" w:rsidP="00011C64">
      <w:pPr>
        <w:pStyle w:val="ConsPlusNonformat"/>
        <w:ind w:left="2977"/>
        <w:jc w:val="center"/>
        <w:rPr>
          <w:rFonts w:ascii="Times New Roman" w:hAnsi="Times New Roman" w:cs="Times New Roman"/>
          <w:sz w:val="26"/>
        </w:rPr>
      </w:pPr>
      <w:r w:rsidRPr="00BD4964">
        <w:rPr>
          <w:rFonts w:ascii="Times New Roman" w:hAnsi="Times New Roman" w:cs="Times New Roman"/>
          <w:sz w:val="26"/>
        </w:rPr>
        <w:t>(наименование нормативного правового акта (проекта нормативного правового акта)</w:t>
      </w:r>
    </w:p>
    <w:p w:rsidR="005B18C7" w:rsidRPr="00BD4964" w:rsidRDefault="005B18C7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выявлены коррупциогенные факторы &lt;1&gt;.</w:t>
      </w:r>
    </w:p>
    <w:p w:rsidR="005B18C7" w:rsidRPr="00BD4964" w:rsidRDefault="005B18C7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BD4964">
        <w:rPr>
          <w:rFonts w:ascii="Times New Roman" w:hAnsi="Times New Roman" w:cs="Times New Roman"/>
          <w:sz w:val="26"/>
          <w:szCs w:val="28"/>
        </w:rPr>
        <w:t>В целях устранения выявленных коррупциогенных факторов предлагается_______________________________________________________</w:t>
      </w:r>
    </w:p>
    <w:p w:rsidR="005B18C7" w:rsidRPr="00BD4964" w:rsidRDefault="005B18C7" w:rsidP="00011C64">
      <w:pPr>
        <w:pStyle w:val="ConsPlusNonformat"/>
        <w:ind w:left="1560"/>
        <w:jc w:val="center"/>
        <w:rPr>
          <w:rFonts w:ascii="Times New Roman" w:hAnsi="Times New Roman" w:cs="Times New Roman"/>
          <w:sz w:val="26"/>
        </w:rPr>
      </w:pPr>
      <w:r w:rsidRPr="00BD4964">
        <w:rPr>
          <w:rFonts w:ascii="Times New Roman" w:hAnsi="Times New Roman" w:cs="Times New Roman"/>
          <w:sz w:val="26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коррупциогенных факторов)</w:t>
      </w:r>
    </w:p>
    <w:p w:rsidR="005B18C7" w:rsidRPr="00BD4964" w:rsidRDefault="005B18C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5B18C7" w:rsidRPr="00BD4964" w:rsidRDefault="005B18C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5B18C7" w:rsidRPr="00BD4964" w:rsidRDefault="005B18C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BD4964">
        <w:rPr>
          <w:rFonts w:ascii="Times New Roman" w:hAnsi="Times New Roman" w:cs="Times New Roman"/>
          <w:sz w:val="26"/>
        </w:rPr>
        <w:t>(наименование должности)                          (подпись)                                                             (инициалы, фамилия)</w:t>
      </w: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5B18C7" w:rsidRPr="00BD4964" w:rsidRDefault="005B1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bookmarkStart w:id="3" w:name="P127"/>
      <w:bookmarkEnd w:id="3"/>
      <w:r w:rsidRPr="00BD4964">
        <w:rPr>
          <w:rFonts w:ascii="Times New Roman" w:hAnsi="Times New Roman" w:cs="Times New Roman"/>
          <w:sz w:val="26"/>
          <w:szCs w:val="24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</w:p>
    <w:sectPr w:rsidR="005B18C7" w:rsidRPr="00BD4964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15E32"/>
    <w:rsid w:val="00472E13"/>
    <w:rsid w:val="004876D3"/>
    <w:rsid w:val="0049518F"/>
    <w:rsid w:val="004A347E"/>
    <w:rsid w:val="004A7939"/>
    <w:rsid w:val="004E000F"/>
    <w:rsid w:val="0051384E"/>
    <w:rsid w:val="00554991"/>
    <w:rsid w:val="00566424"/>
    <w:rsid w:val="0057299F"/>
    <w:rsid w:val="00574632"/>
    <w:rsid w:val="0057514D"/>
    <w:rsid w:val="00595BE3"/>
    <w:rsid w:val="005B18C7"/>
    <w:rsid w:val="005D1279"/>
    <w:rsid w:val="005E19C5"/>
    <w:rsid w:val="005F7C22"/>
    <w:rsid w:val="0061546A"/>
    <w:rsid w:val="00634A3C"/>
    <w:rsid w:val="00674CE1"/>
    <w:rsid w:val="0069758E"/>
    <w:rsid w:val="006D2B6D"/>
    <w:rsid w:val="00707D22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11FD5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D4964"/>
    <w:rsid w:val="00BE15E0"/>
    <w:rsid w:val="00C35405"/>
    <w:rsid w:val="00C524D2"/>
    <w:rsid w:val="00C54C4B"/>
    <w:rsid w:val="00C843AC"/>
    <w:rsid w:val="00CE56EE"/>
    <w:rsid w:val="00D02E23"/>
    <w:rsid w:val="00D168D1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401F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0B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B70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496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623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D4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3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5</Pages>
  <Words>1277</Words>
  <Characters>7285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Юлия Сергеевна</dc:creator>
  <cp:keywords/>
  <dc:description/>
  <cp:lastModifiedBy>dobrin.ralovsk</cp:lastModifiedBy>
  <cp:revision>11</cp:revision>
  <cp:lastPrinted>2016-03-31T11:33:00Z</cp:lastPrinted>
  <dcterms:created xsi:type="dcterms:W3CDTF">2016-03-01T10:20:00Z</dcterms:created>
  <dcterms:modified xsi:type="dcterms:W3CDTF">2016-03-31T11:34:00Z</dcterms:modified>
</cp:coreProperties>
</file>